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6B" w:rsidRPr="00235402" w:rsidRDefault="007A230B" w:rsidP="00B73AF1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 w:rsidR="00B73AF1">
        <w:rPr>
          <w:b/>
          <w:sz w:val="24"/>
          <w:szCs w:val="24"/>
          <w:lang w:val="nl-NL"/>
        </w:rPr>
        <w:t>UBND HUYỆN</w:t>
      </w:r>
      <w:r>
        <w:rPr>
          <w:b/>
          <w:sz w:val="24"/>
          <w:szCs w:val="24"/>
          <w:lang w:val="nl-NL"/>
        </w:rPr>
        <w:t xml:space="preserve"> CẦN GIUỘC </w:t>
      </w:r>
    </w:p>
    <w:p w:rsidR="008A716B" w:rsidRPr="00235402" w:rsidRDefault="008A716B" w:rsidP="00B73AF1">
      <w:pPr>
        <w:rPr>
          <w:b/>
          <w:sz w:val="24"/>
          <w:szCs w:val="24"/>
          <w:lang w:val="nl-NL"/>
        </w:rPr>
      </w:pPr>
      <w:r w:rsidRPr="00235402">
        <w:rPr>
          <w:b/>
          <w:sz w:val="24"/>
          <w:szCs w:val="24"/>
          <w:lang w:val="nl-NL"/>
        </w:rPr>
        <w:t xml:space="preserve">TRƯỜNG TIỂU HỌC </w:t>
      </w:r>
      <w:r w:rsidR="007A230B">
        <w:rPr>
          <w:b/>
          <w:sz w:val="24"/>
          <w:szCs w:val="24"/>
          <w:lang w:val="nl-NL"/>
        </w:rPr>
        <w:t>THỊ TRẤN CẦN GIUỘC</w:t>
      </w:r>
    </w:p>
    <w:p w:rsidR="00D2165E" w:rsidRDefault="008A716B" w:rsidP="00B73AF1">
      <w:pPr>
        <w:spacing w:before="120"/>
        <w:jc w:val="center"/>
        <w:rPr>
          <w:rFonts w:cs=".VnTime"/>
          <w:b/>
          <w:bCs/>
          <w:sz w:val="32"/>
          <w:szCs w:val="32"/>
          <w:u w:val="single"/>
          <w:lang w:val="nl-NL"/>
        </w:rPr>
      </w:pPr>
      <w:r w:rsidRPr="004A761E">
        <w:rPr>
          <w:rFonts w:cs=".VnTime"/>
          <w:b/>
          <w:bCs/>
          <w:sz w:val="32"/>
          <w:szCs w:val="32"/>
          <w:lang w:val="nl-NL"/>
        </w:rPr>
        <w:t xml:space="preserve">THÔNG </w:t>
      </w:r>
      <w:r w:rsidRPr="004A761E">
        <w:rPr>
          <w:rFonts w:ascii=".VnTimeH" w:hAnsi=".VnTimeH" w:cs=".VnTime"/>
          <w:b/>
          <w:bCs/>
          <w:sz w:val="32"/>
          <w:szCs w:val="32"/>
          <w:lang w:val="nl-NL"/>
        </w:rPr>
        <w:t>B¸O</w:t>
      </w:r>
    </w:p>
    <w:p w:rsidR="008A716B" w:rsidRPr="00B4181F" w:rsidRDefault="00D2165E" w:rsidP="00D2165E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</w:t>
      </w:r>
      <w:r w:rsidR="008A716B" w:rsidRPr="00B4181F">
        <w:rPr>
          <w:b/>
          <w:sz w:val="28"/>
          <w:szCs w:val="28"/>
          <w:lang w:val="nl-NL"/>
        </w:rPr>
        <w:t xml:space="preserve">am kết chất lượng giáo </w:t>
      </w:r>
      <w:r w:rsidR="008A716B">
        <w:rPr>
          <w:b/>
          <w:sz w:val="28"/>
          <w:szCs w:val="28"/>
          <w:lang w:val="nl-NL"/>
        </w:rPr>
        <w:t>dục của trường tiểu học</w:t>
      </w:r>
      <w:r w:rsidR="008A716B" w:rsidRPr="00B4181F">
        <w:rPr>
          <w:b/>
          <w:sz w:val="28"/>
          <w:szCs w:val="28"/>
          <w:lang w:val="nl-NL"/>
        </w:rPr>
        <w:t xml:space="preserve">, </w:t>
      </w:r>
      <w:r w:rsidR="008A716B">
        <w:rPr>
          <w:b/>
          <w:sz w:val="28"/>
          <w:szCs w:val="28"/>
          <w:lang w:val="nl-NL"/>
        </w:rPr>
        <w:t>năm học 20</w:t>
      </w:r>
      <w:r w:rsidR="007A230B">
        <w:rPr>
          <w:b/>
          <w:sz w:val="28"/>
          <w:szCs w:val="28"/>
          <w:lang w:val="nl-NL"/>
        </w:rPr>
        <w:t>2</w:t>
      </w:r>
      <w:r w:rsidR="001F61E4">
        <w:rPr>
          <w:b/>
          <w:sz w:val="28"/>
          <w:szCs w:val="28"/>
          <w:lang w:val="nl-NL"/>
        </w:rPr>
        <w:t>3</w:t>
      </w:r>
      <w:r w:rsidR="008A716B">
        <w:rPr>
          <w:b/>
          <w:sz w:val="28"/>
          <w:szCs w:val="28"/>
          <w:lang w:val="nl-NL"/>
        </w:rPr>
        <w:t xml:space="preserve"> - 20</w:t>
      </w:r>
      <w:r w:rsidR="007A230B">
        <w:rPr>
          <w:b/>
          <w:sz w:val="28"/>
          <w:szCs w:val="28"/>
          <w:lang w:val="nl-NL"/>
        </w:rPr>
        <w:t>2</w:t>
      </w:r>
      <w:r w:rsidR="001F61E4">
        <w:rPr>
          <w:b/>
          <w:sz w:val="28"/>
          <w:szCs w:val="28"/>
          <w:lang w:val="nl-NL"/>
        </w:rPr>
        <w:t>4</w:t>
      </w:r>
    </w:p>
    <w:p w:rsidR="008A716B" w:rsidRPr="00B4181F" w:rsidRDefault="008A716B" w:rsidP="008A716B">
      <w:pPr>
        <w:jc w:val="center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(Kèm theo Thông tư số 36/2017/TT-BGDĐT ngày 28 tháng 12 năm 2017</w:t>
      </w:r>
      <w:r w:rsidRPr="00B4181F">
        <w:rPr>
          <w:i/>
          <w:sz w:val="28"/>
          <w:szCs w:val="28"/>
          <w:lang w:val="nl-NL"/>
        </w:rPr>
        <w:t xml:space="preserve"> của</w:t>
      </w:r>
    </w:p>
    <w:p w:rsidR="008A716B" w:rsidRPr="00B4181F" w:rsidRDefault="008A716B" w:rsidP="008A716B">
      <w:pPr>
        <w:jc w:val="center"/>
        <w:rPr>
          <w:i/>
          <w:sz w:val="28"/>
          <w:szCs w:val="28"/>
          <w:lang w:val="nl-NL"/>
        </w:rPr>
      </w:pPr>
      <w:r w:rsidRPr="00B4181F">
        <w:rPr>
          <w:i/>
          <w:sz w:val="28"/>
          <w:szCs w:val="28"/>
          <w:lang w:val="nl-NL"/>
        </w:rPr>
        <w:t>Bộ Giáo dục và Đào tạo)</w:t>
      </w:r>
    </w:p>
    <w:tbl>
      <w:tblPr>
        <w:tblW w:w="10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800"/>
        <w:gridCol w:w="1471"/>
        <w:gridCol w:w="1409"/>
        <w:gridCol w:w="1378"/>
        <w:gridCol w:w="1502"/>
      </w:tblGrid>
      <w:tr w:rsidR="008A716B" w:rsidRPr="00953CB6" w:rsidTr="00995142">
        <w:tc>
          <w:tcPr>
            <w:tcW w:w="828" w:type="dxa"/>
            <w:vMerge w:val="restart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STT</w:t>
            </w:r>
          </w:p>
        </w:tc>
        <w:tc>
          <w:tcPr>
            <w:tcW w:w="2520" w:type="dxa"/>
            <w:vMerge w:val="restart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7560" w:type="dxa"/>
            <w:gridSpan w:val="5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Chia theo khối lớp</w:t>
            </w:r>
          </w:p>
        </w:tc>
      </w:tr>
      <w:tr w:rsidR="008A716B" w:rsidRPr="00953CB6" w:rsidTr="00995142">
        <w:tc>
          <w:tcPr>
            <w:tcW w:w="828" w:type="dxa"/>
            <w:vMerge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520" w:type="dxa"/>
            <w:vMerge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Lớp Một</w:t>
            </w:r>
          </w:p>
        </w:tc>
        <w:tc>
          <w:tcPr>
            <w:tcW w:w="1471" w:type="dxa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Lớp Hai</w:t>
            </w:r>
          </w:p>
        </w:tc>
        <w:tc>
          <w:tcPr>
            <w:tcW w:w="1409" w:type="dxa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Lớp Ba</w:t>
            </w:r>
          </w:p>
        </w:tc>
        <w:tc>
          <w:tcPr>
            <w:tcW w:w="1378" w:type="dxa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Lớp Bốn</w:t>
            </w:r>
          </w:p>
        </w:tc>
        <w:tc>
          <w:tcPr>
            <w:tcW w:w="1502" w:type="dxa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Lớp Năm</w:t>
            </w:r>
          </w:p>
        </w:tc>
      </w:tr>
      <w:tr w:rsidR="008A716B" w:rsidRPr="00953CB6" w:rsidTr="00995142">
        <w:tc>
          <w:tcPr>
            <w:tcW w:w="828" w:type="dxa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2520" w:type="dxa"/>
          </w:tcPr>
          <w:p w:rsidR="008A716B" w:rsidRPr="00953CB6" w:rsidRDefault="008A716B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 xml:space="preserve">Điều kiện tuyển sinh. </w:t>
            </w:r>
          </w:p>
          <w:p w:rsidR="008A716B" w:rsidRPr="00953CB6" w:rsidRDefault="008A716B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</w:tcPr>
          <w:p w:rsidR="007A230B" w:rsidRDefault="008A716B" w:rsidP="00995142">
            <w:pPr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sz w:val="28"/>
                <w:szCs w:val="28"/>
                <w:lang w:val="nl-NL"/>
              </w:rPr>
              <w:t xml:space="preserve">- Chỉ tiêu tuyển sinh </w:t>
            </w:r>
            <w:r w:rsidR="001F61E4">
              <w:rPr>
                <w:b/>
                <w:sz w:val="28"/>
                <w:szCs w:val="28"/>
                <w:lang w:val="nl-NL"/>
              </w:rPr>
              <w:t>250 em/7</w:t>
            </w:r>
            <w:r w:rsidRPr="00953CB6">
              <w:rPr>
                <w:b/>
                <w:sz w:val="28"/>
                <w:szCs w:val="28"/>
                <w:lang w:val="nl-NL"/>
              </w:rPr>
              <w:t xml:space="preserve"> lớp.</w:t>
            </w:r>
          </w:p>
          <w:p w:rsidR="008A716B" w:rsidRPr="00953CB6" w:rsidRDefault="008A716B" w:rsidP="007A230B">
            <w:pPr>
              <w:rPr>
                <w:sz w:val="28"/>
                <w:szCs w:val="28"/>
                <w:lang w:val="nl-NL"/>
              </w:rPr>
            </w:pPr>
            <w:r w:rsidRPr="00953CB6">
              <w:rPr>
                <w:sz w:val="28"/>
                <w:szCs w:val="28"/>
                <w:lang w:val="nl-NL"/>
              </w:rPr>
              <w:t xml:space="preserve">- Ưu tiên nhận học sinh có hộ khẩu thường trú tại </w:t>
            </w:r>
            <w:r w:rsidR="007A230B">
              <w:rPr>
                <w:sz w:val="28"/>
                <w:szCs w:val="28"/>
                <w:lang w:val="nl-NL"/>
              </w:rPr>
              <w:t>Thị Trấn Cần giuộc  (Theo tuyến quy định)</w:t>
            </w:r>
          </w:p>
        </w:tc>
        <w:tc>
          <w:tcPr>
            <w:tcW w:w="1471" w:type="dxa"/>
          </w:tcPr>
          <w:p w:rsidR="008A716B" w:rsidRDefault="008A716B" w:rsidP="00995142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1F61E4">
              <w:rPr>
                <w:sz w:val="28"/>
                <w:szCs w:val="28"/>
                <w:lang w:val="nl-NL"/>
              </w:rPr>
              <w:t>258</w:t>
            </w:r>
            <w:r>
              <w:rPr>
                <w:sz w:val="28"/>
                <w:szCs w:val="28"/>
                <w:lang w:val="nl-NL"/>
              </w:rPr>
              <w:t xml:space="preserve"> em/</w:t>
            </w:r>
          </w:p>
          <w:p w:rsidR="008A716B" w:rsidRPr="00953CB6" w:rsidRDefault="001F61E4" w:rsidP="00995142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7</w:t>
            </w:r>
            <w:r w:rsidR="008A716B">
              <w:rPr>
                <w:sz w:val="28"/>
                <w:szCs w:val="28"/>
                <w:lang w:val="nl-NL"/>
              </w:rPr>
              <w:t xml:space="preserve"> lớp</w:t>
            </w:r>
          </w:p>
        </w:tc>
        <w:tc>
          <w:tcPr>
            <w:tcW w:w="1409" w:type="dxa"/>
          </w:tcPr>
          <w:p w:rsidR="008A716B" w:rsidRPr="00953CB6" w:rsidRDefault="008A716B" w:rsidP="00B73AF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1F61E4">
              <w:rPr>
                <w:sz w:val="28"/>
                <w:szCs w:val="28"/>
                <w:lang w:val="nl-NL"/>
              </w:rPr>
              <w:t>217</w:t>
            </w:r>
            <w:r>
              <w:rPr>
                <w:sz w:val="28"/>
                <w:szCs w:val="28"/>
                <w:lang w:val="nl-NL"/>
              </w:rPr>
              <w:t xml:space="preserve"> em/ </w:t>
            </w:r>
            <w:r w:rsidR="001F61E4">
              <w:rPr>
                <w:sz w:val="28"/>
                <w:szCs w:val="28"/>
                <w:lang w:val="nl-NL"/>
              </w:rPr>
              <w:t xml:space="preserve">6 </w:t>
            </w:r>
            <w:r>
              <w:rPr>
                <w:sz w:val="28"/>
                <w:szCs w:val="28"/>
                <w:lang w:val="nl-NL"/>
              </w:rPr>
              <w:t>lớp</w:t>
            </w:r>
          </w:p>
        </w:tc>
        <w:tc>
          <w:tcPr>
            <w:tcW w:w="1378" w:type="dxa"/>
          </w:tcPr>
          <w:p w:rsidR="008A716B" w:rsidRDefault="001F61E4" w:rsidP="00995142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- 194 </w:t>
            </w:r>
            <w:r w:rsidR="008A716B">
              <w:rPr>
                <w:sz w:val="28"/>
                <w:szCs w:val="28"/>
                <w:lang w:val="nl-NL"/>
              </w:rPr>
              <w:t xml:space="preserve">em/  </w:t>
            </w:r>
          </w:p>
          <w:p w:rsidR="008A716B" w:rsidRPr="00953CB6" w:rsidRDefault="001F61E4" w:rsidP="00995142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</w:t>
            </w:r>
            <w:r w:rsidR="008A716B">
              <w:rPr>
                <w:sz w:val="28"/>
                <w:szCs w:val="28"/>
                <w:lang w:val="nl-NL"/>
              </w:rPr>
              <w:t xml:space="preserve"> lớp</w:t>
            </w:r>
          </w:p>
        </w:tc>
        <w:tc>
          <w:tcPr>
            <w:tcW w:w="1502" w:type="dxa"/>
          </w:tcPr>
          <w:p w:rsidR="008A716B" w:rsidRDefault="001F61E4" w:rsidP="00995142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198 </w:t>
            </w:r>
            <w:r w:rsidR="00B73AF1">
              <w:rPr>
                <w:sz w:val="28"/>
                <w:szCs w:val="28"/>
                <w:lang w:val="nl-NL"/>
              </w:rPr>
              <w:t xml:space="preserve"> em</w:t>
            </w:r>
            <w:r w:rsidR="008A716B">
              <w:rPr>
                <w:sz w:val="28"/>
                <w:szCs w:val="28"/>
                <w:lang w:val="nl-NL"/>
              </w:rPr>
              <w:t xml:space="preserve"> / </w:t>
            </w:r>
          </w:p>
          <w:p w:rsidR="008A716B" w:rsidRPr="00953CB6" w:rsidRDefault="001F61E4" w:rsidP="00995142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6</w:t>
            </w:r>
            <w:r w:rsidR="008A716B">
              <w:rPr>
                <w:sz w:val="28"/>
                <w:szCs w:val="28"/>
                <w:lang w:val="nl-NL"/>
              </w:rPr>
              <w:t xml:space="preserve"> lớp</w:t>
            </w:r>
          </w:p>
        </w:tc>
      </w:tr>
      <w:tr w:rsidR="008A716B" w:rsidRPr="00953CB6" w:rsidTr="00995142">
        <w:tc>
          <w:tcPr>
            <w:tcW w:w="828" w:type="dxa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2520" w:type="dxa"/>
          </w:tcPr>
          <w:p w:rsidR="008A716B" w:rsidRPr="00953CB6" w:rsidRDefault="008A716B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Chương trình giá</w:t>
            </w:r>
            <w:r>
              <w:rPr>
                <w:b/>
                <w:sz w:val="28"/>
                <w:szCs w:val="28"/>
                <w:lang w:val="nl-NL"/>
              </w:rPr>
              <w:t>o dục mà cơ sở giáo dục thực hiện</w:t>
            </w:r>
            <w:r w:rsidRPr="00953CB6">
              <w:rPr>
                <w:b/>
                <w:sz w:val="28"/>
                <w:szCs w:val="28"/>
                <w:lang w:val="nl-NL"/>
              </w:rPr>
              <w:t>.</w:t>
            </w:r>
          </w:p>
          <w:p w:rsidR="008A716B" w:rsidRPr="00953CB6" w:rsidRDefault="008A716B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7560" w:type="dxa"/>
            <w:gridSpan w:val="5"/>
          </w:tcPr>
          <w:p w:rsidR="007A230B" w:rsidRPr="00CB266B" w:rsidRDefault="007A230B" w:rsidP="001F61E4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Đối với lớp </w:t>
            </w:r>
            <w:r>
              <w:rPr>
                <w:sz w:val="28"/>
                <w:szCs w:val="28"/>
                <w:lang w:val="en-US"/>
              </w:rPr>
              <w:t>1,2</w:t>
            </w:r>
            <w:r w:rsidR="00B73AF1">
              <w:rPr>
                <w:sz w:val="28"/>
                <w:szCs w:val="28"/>
                <w:lang w:val="en-US"/>
              </w:rPr>
              <w:t>,3</w:t>
            </w:r>
            <w:r w:rsidR="001F61E4">
              <w:rPr>
                <w:sz w:val="28"/>
                <w:szCs w:val="28"/>
                <w:lang w:val="en-US"/>
              </w:rPr>
              <w:t>,4</w:t>
            </w:r>
            <w:r w:rsidRPr="00CB266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T</w:t>
            </w:r>
            <w:r w:rsidRPr="00CB266B">
              <w:rPr>
                <w:sz w:val="28"/>
                <w:szCs w:val="28"/>
              </w:rPr>
              <w:t xml:space="preserve">hực hiện theo chương trình giáo dục phổ thông  theo Thông tư số 32/2018/TT-BGDĐT ngày 26/ 12/ 2018 của Bộ trưởng Bộ Giáo dục và Đào tạo. </w:t>
            </w:r>
          </w:p>
          <w:p w:rsidR="007A230B" w:rsidRPr="00953CB6" w:rsidRDefault="007A230B" w:rsidP="001F61E4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- Đối với lớp </w:t>
            </w:r>
            <w:r w:rsidRPr="00CB266B">
              <w:rPr>
                <w:sz w:val="28"/>
                <w:szCs w:val="28"/>
              </w:rPr>
              <w:t xml:space="preserve"> 5: </w:t>
            </w:r>
            <w:r>
              <w:rPr>
                <w:sz w:val="28"/>
                <w:szCs w:val="28"/>
                <w:lang w:val="en-US"/>
              </w:rPr>
              <w:t>T</w:t>
            </w:r>
            <w:r w:rsidRPr="00CB266B">
              <w:rPr>
                <w:sz w:val="28"/>
                <w:szCs w:val="28"/>
              </w:rPr>
              <w:t>hực hiện theo chương trình giáo dục phổ thông  theo quyết định số 16/2006/QĐ-BGD-ĐT ngày 5/5/2006 của Bộ trưởng Bộ Giáo dục và Đào tạo.</w:t>
            </w:r>
          </w:p>
        </w:tc>
      </w:tr>
      <w:tr w:rsidR="008A716B" w:rsidRPr="00953CB6" w:rsidTr="00995142">
        <w:tc>
          <w:tcPr>
            <w:tcW w:w="828" w:type="dxa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III</w:t>
            </w:r>
          </w:p>
        </w:tc>
        <w:tc>
          <w:tcPr>
            <w:tcW w:w="2520" w:type="dxa"/>
          </w:tcPr>
          <w:p w:rsidR="008A716B" w:rsidRPr="00953CB6" w:rsidRDefault="008A716B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 xml:space="preserve">Yêu cầu về phối hợp giữa cơ sở giáo dục và gia đình. </w:t>
            </w:r>
          </w:p>
          <w:p w:rsidR="008A716B" w:rsidRPr="00953CB6" w:rsidRDefault="008A716B" w:rsidP="007A230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Yêu cầu thái độ học tập của học sinh.</w:t>
            </w:r>
          </w:p>
        </w:tc>
        <w:tc>
          <w:tcPr>
            <w:tcW w:w="7560" w:type="dxa"/>
            <w:gridSpan w:val="5"/>
          </w:tcPr>
          <w:p w:rsidR="008A716B" w:rsidRPr="00917E14" w:rsidRDefault="008A716B" w:rsidP="00995142">
            <w:pPr>
              <w:rPr>
                <w:sz w:val="28"/>
                <w:szCs w:val="28"/>
                <w:lang w:val="nl-NL"/>
              </w:rPr>
            </w:pPr>
            <w:r w:rsidRPr="00917E14">
              <w:rPr>
                <w:sz w:val="28"/>
                <w:szCs w:val="28"/>
                <w:lang w:val="nl-NL"/>
              </w:rPr>
              <w:t xml:space="preserve">- </w:t>
            </w:r>
            <w:r w:rsidR="00917E14">
              <w:rPr>
                <w:sz w:val="28"/>
                <w:szCs w:val="28"/>
                <w:lang w:val="nl-NL"/>
              </w:rPr>
              <w:t xml:space="preserve">Quan hệ giữa Nhà trường- Gia đình và xã hội thực hiện </w:t>
            </w:r>
            <w:r w:rsidRPr="00917E14">
              <w:rPr>
                <w:sz w:val="28"/>
                <w:szCs w:val="28"/>
                <w:lang w:val="nl-NL"/>
              </w:rPr>
              <w:t xml:space="preserve"> theo điều </w:t>
            </w:r>
            <w:r w:rsidR="00917E14" w:rsidRPr="00917E14">
              <w:rPr>
                <w:b/>
                <w:sz w:val="28"/>
                <w:szCs w:val="28"/>
                <w:lang w:val="nl-NL"/>
              </w:rPr>
              <w:t>44</w:t>
            </w:r>
            <w:r w:rsidRPr="00917E14">
              <w:rPr>
                <w:b/>
                <w:sz w:val="28"/>
                <w:szCs w:val="28"/>
                <w:lang w:val="nl-NL"/>
              </w:rPr>
              <w:t xml:space="preserve">; </w:t>
            </w:r>
            <w:r w:rsidR="00917E14" w:rsidRPr="00917E14">
              <w:rPr>
                <w:b/>
                <w:sz w:val="28"/>
                <w:szCs w:val="28"/>
                <w:lang w:val="nl-NL"/>
              </w:rPr>
              <w:t>45</w:t>
            </w:r>
            <w:r w:rsidRPr="00917E14">
              <w:rPr>
                <w:sz w:val="28"/>
                <w:szCs w:val="28"/>
                <w:lang w:val="nl-NL"/>
              </w:rPr>
              <w:t xml:space="preserve"> của Điều lệ trường tiểu học</w:t>
            </w:r>
            <w:r w:rsidR="00917E14">
              <w:rPr>
                <w:sz w:val="28"/>
                <w:szCs w:val="28"/>
                <w:lang w:val="nl-NL"/>
              </w:rPr>
              <w:t xml:space="preserve">  (Ban hành kèm thông tư số 28/2020/TT –BHDĐT)</w:t>
            </w:r>
            <w:r w:rsidRPr="00917E14">
              <w:rPr>
                <w:sz w:val="28"/>
                <w:szCs w:val="28"/>
                <w:lang w:val="nl-NL"/>
              </w:rPr>
              <w:t>.</w:t>
            </w:r>
          </w:p>
          <w:p w:rsidR="007A230B" w:rsidRDefault="007A230B" w:rsidP="00995142">
            <w:pPr>
              <w:rPr>
                <w:sz w:val="28"/>
                <w:szCs w:val="28"/>
                <w:lang w:val="nl-NL"/>
              </w:rPr>
            </w:pPr>
          </w:p>
          <w:p w:rsidR="008A716B" w:rsidRPr="00917E14" w:rsidRDefault="008A716B" w:rsidP="00917E14">
            <w:pPr>
              <w:rPr>
                <w:sz w:val="28"/>
                <w:szCs w:val="28"/>
                <w:lang w:val="nl-NL"/>
              </w:rPr>
            </w:pPr>
            <w:r w:rsidRPr="00917E14">
              <w:rPr>
                <w:sz w:val="28"/>
                <w:szCs w:val="28"/>
                <w:lang w:val="nl-NL"/>
              </w:rPr>
              <w:t xml:space="preserve">- Học sinh thực hiện quyền và nhiệm vụ theo điều </w:t>
            </w:r>
            <w:r w:rsidR="00917E14" w:rsidRPr="00917E14">
              <w:rPr>
                <w:sz w:val="28"/>
                <w:szCs w:val="28"/>
                <w:lang w:val="nl-NL"/>
              </w:rPr>
              <w:t xml:space="preserve">34,35 </w:t>
            </w:r>
            <w:r w:rsidRPr="00917E14">
              <w:rPr>
                <w:sz w:val="28"/>
                <w:szCs w:val="28"/>
                <w:lang w:val="nl-NL"/>
              </w:rPr>
              <w:t xml:space="preserve"> Điều lệ trường tiểu học</w:t>
            </w:r>
            <w:r w:rsidR="00917E14">
              <w:rPr>
                <w:sz w:val="28"/>
                <w:szCs w:val="28"/>
                <w:lang w:val="nl-NL"/>
              </w:rPr>
              <w:t xml:space="preserve"> (Ban hành kèm thông tư số 28/2020/TT –BHDĐT)</w:t>
            </w:r>
            <w:r w:rsidRPr="00917E14">
              <w:rPr>
                <w:sz w:val="28"/>
                <w:szCs w:val="28"/>
                <w:lang w:val="nl-NL"/>
              </w:rPr>
              <w:t xml:space="preserve">. </w:t>
            </w:r>
          </w:p>
        </w:tc>
      </w:tr>
      <w:tr w:rsidR="008A716B" w:rsidRPr="00953CB6" w:rsidTr="00995142">
        <w:tc>
          <w:tcPr>
            <w:tcW w:w="828" w:type="dxa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</w:t>
            </w:r>
            <w:r w:rsidRPr="00953CB6">
              <w:rPr>
                <w:b/>
                <w:sz w:val="28"/>
                <w:szCs w:val="28"/>
                <w:lang w:val="nl-NL"/>
              </w:rPr>
              <w:t>V</w:t>
            </w:r>
          </w:p>
        </w:tc>
        <w:tc>
          <w:tcPr>
            <w:tcW w:w="2520" w:type="dxa"/>
          </w:tcPr>
          <w:p w:rsidR="008A716B" w:rsidRPr="00953CB6" w:rsidRDefault="008A716B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Các hoạt động hỗ trợ học tập, sinh hoạt của học sinh ở cơ sở giáo dục</w:t>
            </w:r>
          </w:p>
          <w:p w:rsidR="008A716B" w:rsidRPr="00953CB6" w:rsidRDefault="008A716B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7560" w:type="dxa"/>
            <w:gridSpan w:val="5"/>
          </w:tcPr>
          <w:p w:rsidR="00917E14" w:rsidRDefault="008A716B" w:rsidP="00917E14">
            <w:pPr>
              <w:rPr>
                <w:sz w:val="28"/>
                <w:szCs w:val="28"/>
                <w:lang w:val="nl-NL"/>
              </w:rPr>
            </w:pPr>
            <w:r w:rsidRPr="00953CB6">
              <w:rPr>
                <w:sz w:val="28"/>
                <w:szCs w:val="28"/>
                <w:lang w:val="nl-NL"/>
              </w:rPr>
              <w:t xml:space="preserve">- Nhà trường  thực hiện </w:t>
            </w:r>
            <w:r w:rsidR="007A230B">
              <w:rPr>
                <w:sz w:val="28"/>
                <w:szCs w:val="28"/>
                <w:lang w:val="nl-NL"/>
              </w:rPr>
              <w:t xml:space="preserve"> hỗ trợ Chi phí học tập đối với học sinh hộ nghèo, cận nghèo</w:t>
            </w:r>
            <w:r w:rsidRPr="00953CB6">
              <w:rPr>
                <w:sz w:val="28"/>
                <w:szCs w:val="28"/>
                <w:lang w:val="nl-NL"/>
              </w:rPr>
              <w:t>. Cụ th</w:t>
            </w:r>
            <w:r>
              <w:rPr>
                <w:sz w:val="28"/>
                <w:szCs w:val="28"/>
                <w:lang w:val="nl-NL"/>
              </w:rPr>
              <w:t xml:space="preserve">ể </w:t>
            </w:r>
            <w:r w:rsidR="00917E14">
              <w:rPr>
                <w:sz w:val="28"/>
                <w:szCs w:val="28"/>
                <w:lang w:val="nl-NL"/>
              </w:rPr>
              <w:t>: ...</w:t>
            </w:r>
          </w:p>
          <w:p w:rsidR="008A716B" w:rsidRDefault="008A716B" w:rsidP="00917E1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Tăng cường giáo dục kỹ năng sống thông qua mọi hoạt động, mọi lúc, mọi nơi, tập trung việc </w:t>
            </w:r>
            <w:r w:rsidRPr="00931F30">
              <w:rPr>
                <w:b/>
                <w:sz w:val="28"/>
                <w:szCs w:val="28"/>
                <w:lang w:val="nl-NL"/>
              </w:rPr>
              <w:t>rèn kỹ năng đọc sách</w:t>
            </w:r>
            <w:r>
              <w:rPr>
                <w:sz w:val="28"/>
                <w:szCs w:val="28"/>
                <w:lang w:val="nl-NL"/>
              </w:rPr>
              <w:t xml:space="preserve"> cho học sinh.</w:t>
            </w:r>
          </w:p>
          <w:p w:rsidR="00917E14" w:rsidRPr="00953CB6" w:rsidRDefault="00917E14" w:rsidP="00917E14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Học sinh được tham gia các câu lạc bộ mà các em yêu thích như  hát, vẽ, nhảy dân vũ, trống....</w:t>
            </w:r>
          </w:p>
        </w:tc>
      </w:tr>
      <w:tr w:rsidR="008A716B" w:rsidRPr="00953CB6" w:rsidTr="00995142">
        <w:tc>
          <w:tcPr>
            <w:tcW w:w="828" w:type="dxa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</w:t>
            </w:r>
          </w:p>
        </w:tc>
        <w:tc>
          <w:tcPr>
            <w:tcW w:w="2520" w:type="dxa"/>
          </w:tcPr>
          <w:p w:rsidR="008A716B" w:rsidRPr="00953CB6" w:rsidRDefault="008A716B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Kết quả</w:t>
            </w:r>
            <w:r>
              <w:rPr>
                <w:b/>
                <w:sz w:val="28"/>
                <w:szCs w:val="28"/>
                <w:lang w:val="nl-NL"/>
              </w:rPr>
              <w:t xml:space="preserve"> năng lực, phẩm chất,</w:t>
            </w:r>
            <w:r w:rsidRPr="00953CB6">
              <w:rPr>
                <w:b/>
                <w:sz w:val="28"/>
                <w:szCs w:val="28"/>
                <w:lang w:val="nl-NL"/>
              </w:rPr>
              <w:t xml:space="preserve"> học </w:t>
            </w:r>
            <w:r w:rsidRPr="00953CB6">
              <w:rPr>
                <w:b/>
                <w:sz w:val="28"/>
                <w:szCs w:val="28"/>
                <w:lang w:val="nl-NL"/>
              </w:rPr>
              <w:lastRenderedPageBreak/>
              <w:t>tập, sức khỏe của học sinh dự kiến đạt được.</w:t>
            </w:r>
          </w:p>
          <w:p w:rsidR="008A716B" w:rsidRPr="00953CB6" w:rsidRDefault="008A716B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7560" w:type="dxa"/>
            <w:gridSpan w:val="5"/>
          </w:tcPr>
          <w:p w:rsidR="008A716B" w:rsidRPr="00953CB6" w:rsidRDefault="008A716B" w:rsidP="00B73AF1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Học </w:t>
            </w:r>
            <w:r>
              <w:rPr>
                <w:b/>
                <w:sz w:val="28"/>
                <w:szCs w:val="28"/>
                <w:lang w:val="en-US"/>
              </w:rPr>
              <w:t>lực</w:t>
            </w:r>
            <w:r w:rsidRPr="00953CB6">
              <w:rPr>
                <w:b/>
                <w:sz w:val="28"/>
                <w:szCs w:val="28"/>
              </w:rPr>
              <w:t>:</w:t>
            </w:r>
          </w:p>
          <w:p w:rsidR="008A716B" w:rsidRPr="00953CB6" w:rsidRDefault="008A716B" w:rsidP="00B73AF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953CB6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en-US"/>
              </w:rPr>
              <w:t>HS Hoàn</w:t>
            </w:r>
            <w:r w:rsidR="00B73AF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thành</w:t>
            </w:r>
            <w:r w:rsidR="00B73AF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chương</w:t>
            </w:r>
            <w:r w:rsidR="00B73AF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trình</w:t>
            </w:r>
            <w:r w:rsidR="00B73AF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lớp</w:t>
            </w:r>
            <w:r w:rsidR="00B73AF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học: </w:t>
            </w:r>
            <w:r w:rsidR="001F61E4">
              <w:rPr>
                <w:b/>
                <w:sz w:val="28"/>
                <w:szCs w:val="28"/>
                <w:lang w:val="en-US"/>
              </w:rPr>
              <w:t>99</w:t>
            </w:r>
            <w:r w:rsidRPr="00953CB6">
              <w:rPr>
                <w:b/>
                <w:sz w:val="28"/>
                <w:szCs w:val="28"/>
                <w:lang w:val="en-US"/>
              </w:rPr>
              <w:t>%</w:t>
            </w:r>
          </w:p>
          <w:p w:rsidR="008A716B" w:rsidRPr="00953CB6" w:rsidRDefault="008A716B" w:rsidP="00B73AF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953CB6">
              <w:rPr>
                <w:sz w:val="28"/>
                <w:szCs w:val="28"/>
              </w:rPr>
              <w:lastRenderedPageBreak/>
              <w:t>* HS Hoàn th</w:t>
            </w:r>
            <w:r>
              <w:rPr>
                <w:sz w:val="28"/>
                <w:szCs w:val="28"/>
              </w:rPr>
              <w:t>ành chương trình bậc tiểu học</w:t>
            </w:r>
            <w:r w:rsidRPr="00953CB6">
              <w:rPr>
                <w:sz w:val="28"/>
                <w:szCs w:val="28"/>
              </w:rPr>
              <w:t xml:space="preserve">:  </w:t>
            </w:r>
            <w:r w:rsidRPr="00953CB6">
              <w:rPr>
                <w:b/>
                <w:sz w:val="28"/>
                <w:szCs w:val="28"/>
              </w:rPr>
              <w:t>100%.</w:t>
            </w:r>
          </w:p>
          <w:p w:rsidR="008A716B" w:rsidRDefault="008A716B" w:rsidP="00B73AF1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953CB6">
              <w:rPr>
                <w:sz w:val="28"/>
                <w:szCs w:val="28"/>
              </w:rPr>
              <w:t xml:space="preserve">* Hiệu suất đào tạo :  </w:t>
            </w:r>
            <w:r w:rsidR="001F61E4">
              <w:rPr>
                <w:sz w:val="28"/>
                <w:szCs w:val="28"/>
                <w:lang w:val="en-US"/>
              </w:rPr>
              <w:t>98</w:t>
            </w:r>
            <w:r>
              <w:rPr>
                <w:sz w:val="28"/>
                <w:szCs w:val="28"/>
                <w:lang w:val="en-US"/>
              </w:rPr>
              <w:t>%</w:t>
            </w:r>
          </w:p>
          <w:p w:rsidR="008A716B" w:rsidRDefault="008A716B" w:rsidP="00B73AF1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651EB0">
              <w:rPr>
                <w:b/>
                <w:sz w:val="28"/>
                <w:szCs w:val="28"/>
                <w:lang w:val="en-US"/>
              </w:rPr>
              <w:t>Kỹnăng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8A716B" w:rsidRDefault="008A716B" w:rsidP="00B73AF1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 Học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sinh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được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rèn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luyện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các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kỹ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năng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cơ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bản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như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tư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duy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phản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biện, đọc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sách, giao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tiếp, xếp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hàng, sắp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xếp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đồ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dùng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cá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nhân, thoát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hiểm, tự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bảo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vệ …..</w:t>
            </w:r>
          </w:p>
          <w:p w:rsidR="008A716B" w:rsidRPr="00953CB6" w:rsidRDefault="008A716B" w:rsidP="00B73AF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953CB6">
              <w:rPr>
                <w:b/>
                <w:sz w:val="28"/>
                <w:szCs w:val="28"/>
              </w:rPr>
              <w:t xml:space="preserve">- Phong trào : </w:t>
            </w:r>
          </w:p>
          <w:p w:rsidR="008A716B" w:rsidRPr="00953CB6" w:rsidRDefault="008A716B" w:rsidP="00B73AF1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953CB6">
              <w:rPr>
                <w:sz w:val="28"/>
                <w:szCs w:val="28"/>
              </w:rPr>
              <w:t xml:space="preserve">* Tham gia tích cực các phong trào của trường, </w:t>
            </w:r>
            <w:r w:rsidR="00917E14">
              <w:rPr>
                <w:sz w:val="28"/>
                <w:szCs w:val="28"/>
                <w:lang w:val="en-US"/>
              </w:rPr>
              <w:t>huyện</w:t>
            </w:r>
            <w:r w:rsidRPr="00953CB6">
              <w:rPr>
                <w:sz w:val="28"/>
                <w:szCs w:val="28"/>
              </w:rPr>
              <w:t>.</w:t>
            </w:r>
          </w:p>
          <w:p w:rsidR="008A716B" w:rsidRDefault="008A716B" w:rsidP="00B73AF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953CB6">
              <w:rPr>
                <w:b/>
                <w:sz w:val="28"/>
                <w:szCs w:val="28"/>
                <w:lang w:val="en-US"/>
              </w:rPr>
              <w:t>- Sức</w:t>
            </w:r>
            <w:r w:rsidR="00917E1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b/>
                <w:sz w:val="28"/>
                <w:szCs w:val="28"/>
                <w:lang w:val="en-US"/>
              </w:rPr>
              <w:t>khỏe:</w:t>
            </w:r>
          </w:p>
          <w:p w:rsidR="008A716B" w:rsidRPr="00953CB6" w:rsidRDefault="008A716B" w:rsidP="00B73AF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* </w:t>
            </w:r>
            <w:r w:rsidRPr="00651EB0">
              <w:rPr>
                <w:sz w:val="28"/>
                <w:szCs w:val="28"/>
                <w:lang w:val="en-US"/>
              </w:rPr>
              <w:t>Học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651EB0">
              <w:rPr>
                <w:sz w:val="28"/>
                <w:szCs w:val="28"/>
                <w:lang w:val="en-US"/>
              </w:rPr>
              <w:t>sinh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651EB0">
              <w:rPr>
                <w:sz w:val="28"/>
                <w:szCs w:val="28"/>
                <w:lang w:val="en-US"/>
              </w:rPr>
              <w:t>được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651EB0">
              <w:rPr>
                <w:sz w:val="28"/>
                <w:szCs w:val="28"/>
                <w:lang w:val="en-US"/>
              </w:rPr>
              <w:t>tập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651EB0">
              <w:rPr>
                <w:sz w:val="28"/>
                <w:szCs w:val="28"/>
                <w:lang w:val="en-US"/>
              </w:rPr>
              <w:t>luyện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651EB0">
              <w:rPr>
                <w:sz w:val="28"/>
                <w:szCs w:val="28"/>
                <w:lang w:val="en-US"/>
              </w:rPr>
              <w:t>thể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651EB0">
              <w:rPr>
                <w:sz w:val="28"/>
                <w:szCs w:val="28"/>
                <w:lang w:val="en-US"/>
              </w:rPr>
              <w:t>dục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651EB0">
              <w:rPr>
                <w:sz w:val="28"/>
                <w:szCs w:val="28"/>
                <w:lang w:val="en-US"/>
              </w:rPr>
              <w:t>thể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651EB0">
              <w:rPr>
                <w:sz w:val="28"/>
                <w:szCs w:val="28"/>
                <w:lang w:val="en-US"/>
              </w:rPr>
              <w:t>thao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651EB0">
              <w:rPr>
                <w:sz w:val="28"/>
                <w:szCs w:val="28"/>
                <w:lang w:val="en-US"/>
              </w:rPr>
              <w:t>thường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651EB0">
              <w:rPr>
                <w:sz w:val="28"/>
                <w:szCs w:val="28"/>
                <w:lang w:val="en-US"/>
              </w:rPr>
              <w:t>xuyên.</w:t>
            </w:r>
          </w:p>
          <w:p w:rsidR="008A716B" w:rsidRPr="00953CB6" w:rsidRDefault="008A716B" w:rsidP="00B73AF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953CB6">
              <w:rPr>
                <w:sz w:val="28"/>
                <w:szCs w:val="28"/>
                <w:lang w:val="en-US"/>
              </w:rPr>
              <w:t>* Đảm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sz w:val="28"/>
                <w:szCs w:val="28"/>
                <w:lang w:val="en-US"/>
              </w:rPr>
              <w:t>bảo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b/>
                <w:sz w:val="28"/>
                <w:szCs w:val="28"/>
                <w:lang w:val="en-US"/>
              </w:rPr>
              <w:t>100%</w:t>
            </w:r>
            <w:r w:rsidR="00917E1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sz w:val="28"/>
                <w:szCs w:val="28"/>
                <w:lang w:val="en-US"/>
              </w:rPr>
              <w:t>học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sz w:val="28"/>
                <w:szCs w:val="28"/>
                <w:lang w:val="en-US"/>
              </w:rPr>
              <w:t>sinh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sz w:val="28"/>
                <w:szCs w:val="28"/>
                <w:lang w:val="en-US"/>
              </w:rPr>
              <w:t>đều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sz w:val="28"/>
                <w:szCs w:val="28"/>
                <w:lang w:val="en-US"/>
              </w:rPr>
              <w:t>được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sz w:val="28"/>
                <w:szCs w:val="28"/>
                <w:lang w:val="en-US"/>
              </w:rPr>
              <w:t>khám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sz w:val="28"/>
                <w:szCs w:val="28"/>
                <w:lang w:val="en-US"/>
              </w:rPr>
              <w:t>sức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sz w:val="28"/>
                <w:szCs w:val="28"/>
                <w:lang w:val="en-US"/>
              </w:rPr>
              <w:t>khỏe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sz w:val="28"/>
                <w:szCs w:val="28"/>
                <w:lang w:val="en-US"/>
              </w:rPr>
              <w:t>định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sz w:val="28"/>
                <w:szCs w:val="28"/>
                <w:lang w:val="en-US"/>
              </w:rPr>
              <w:t>kì</w:t>
            </w:r>
            <w:r w:rsidR="00F601C6">
              <w:rPr>
                <w:sz w:val="28"/>
                <w:szCs w:val="28"/>
                <w:lang w:val="en-US"/>
              </w:rPr>
              <w:t xml:space="preserve"> ít nhất</w:t>
            </w:r>
            <w:r w:rsidR="00917E14">
              <w:rPr>
                <w:sz w:val="28"/>
                <w:szCs w:val="28"/>
                <w:lang w:val="en-US"/>
              </w:rPr>
              <w:t xml:space="preserve"> </w:t>
            </w:r>
            <w:r w:rsidRPr="00953CB6">
              <w:rPr>
                <w:b/>
                <w:sz w:val="28"/>
                <w:szCs w:val="28"/>
                <w:lang w:val="en-US"/>
              </w:rPr>
              <w:t>1lần/năm</w:t>
            </w:r>
            <w:r w:rsidRPr="00953CB6">
              <w:rPr>
                <w:sz w:val="28"/>
                <w:szCs w:val="28"/>
                <w:lang w:val="en-US"/>
              </w:rPr>
              <w:t>.</w:t>
            </w:r>
          </w:p>
        </w:tc>
      </w:tr>
      <w:tr w:rsidR="008A716B" w:rsidRPr="00953CB6" w:rsidTr="00995142">
        <w:tc>
          <w:tcPr>
            <w:tcW w:w="828" w:type="dxa"/>
          </w:tcPr>
          <w:p w:rsidR="008A716B" w:rsidRPr="00953CB6" w:rsidRDefault="008A716B" w:rsidP="00995142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VI</w:t>
            </w:r>
          </w:p>
        </w:tc>
        <w:tc>
          <w:tcPr>
            <w:tcW w:w="2520" w:type="dxa"/>
          </w:tcPr>
          <w:p w:rsidR="008A716B" w:rsidRPr="00953CB6" w:rsidRDefault="008A716B" w:rsidP="0099514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953CB6">
              <w:rPr>
                <w:b/>
                <w:sz w:val="28"/>
                <w:szCs w:val="28"/>
                <w:lang w:val="nl-NL"/>
              </w:rPr>
              <w:t>Khả năng học tập tiếp tục của học sinh</w:t>
            </w:r>
          </w:p>
        </w:tc>
        <w:tc>
          <w:tcPr>
            <w:tcW w:w="7560" w:type="dxa"/>
            <w:gridSpan w:val="5"/>
          </w:tcPr>
          <w:p w:rsidR="008A716B" w:rsidRPr="00953CB6" w:rsidRDefault="008A716B" w:rsidP="00995142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Pr="00953CB6">
              <w:rPr>
                <w:sz w:val="28"/>
                <w:szCs w:val="28"/>
                <w:lang w:val="nl-NL"/>
              </w:rPr>
              <w:t xml:space="preserve">Học sinh không đủ điều </w:t>
            </w:r>
            <w:r>
              <w:rPr>
                <w:sz w:val="28"/>
                <w:szCs w:val="28"/>
                <w:lang w:val="nl-NL"/>
              </w:rPr>
              <w:t xml:space="preserve">kiện vẫn được rèn luyện để được </w:t>
            </w:r>
            <w:r w:rsidRPr="00953CB6">
              <w:rPr>
                <w:sz w:val="28"/>
                <w:szCs w:val="28"/>
                <w:lang w:val="nl-NL"/>
              </w:rPr>
              <w:t xml:space="preserve">hoàn thành chương trình bậc tiểu học. </w:t>
            </w:r>
          </w:p>
        </w:tc>
      </w:tr>
    </w:tbl>
    <w:p w:rsidR="008A716B" w:rsidRPr="00B4181F" w:rsidRDefault="008A716B" w:rsidP="008A716B">
      <w:pPr>
        <w:rPr>
          <w:sz w:val="28"/>
          <w:szCs w:val="28"/>
          <w:lang w:val="nl-NL"/>
        </w:rPr>
      </w:pPr>
    </w:p>
    <w:p w:rsidR="008A716B" w:rsidRPr="00B4181F" w:rsidRDefault="008A716B" w:rsidP="008A716B">
      <w:pPr>
        <w:rPr>
          <w:b/>
          <w:sz w:val="28"/>
          <w:szCs w:val="28"/>
          <w:lang w:val="nl-NL"/>
        </w:rPr>
      </w:pPr>
    </w:p>
    <w:p w:rsidR="00F601C6" w:rsidRDefault="00917E14" w:rsidP="00F601C6">
      <w:pPr>
        <w:ind w:firstLine="567"/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Thị Trấn Cần Giuộc</w:t>
      </w:r>
      <w:r w:rsidR="008A716B">
        <w:rPr>
          <w:sz w:val="28"/>
          <w:szCs w:val="28"/>
          <w:lang w:val="nl-NL"/>
        </w:rPr>
        <w:t>, ngày</w:t>
      </w:r>
      <w:r>
        <w:rPr>
          <w:sz w:val="28"/>
          <w:szCs w:val="28"/>
          <w:lang w:val="nl-NL"/>
        </w:rPr>
        <w:t xml:space="preserve"> </w:t>
      </w:r>
      <w:r w:rsidR="001F61E4">
        <w:rPr>
          <w:sz w:val="28"/>
          <w:szCs w:val="28"/>
          <w:lang w:val="nl-NL"/>
        </w:rPr>
        <w:t>25</w:t>
      </w:r>
      <w:r w:rsidR="008A716B">
        <w:rPr>
          <w:sz w:val="28"/>
          <w:szCs w:val="28"/>
          <w:lang w:val="nl-NL"/>
        </w:rPr>
        <w:t xml:space="preserve"> tháng </w:t>
      </w:r>
      <w:r w:rsidR="00B73AF1">
        <w:rPr>
          <w:sz w:val="28"/>
          <w:szCs w:val="28"/>
          <w:lang w:val="nl-NL"/>
        </w:rPr>
        <w:t>8</w:t>
      </w:r>
      <w:r w:rsidR="008A716B">
        <w:rPr>
          <w:sz w:val="28"/>
          <w:szCs w:val="28"/>
          <w:lang w:val="nl-NL"/>
        </w:rPr>
        <w:t xml:space="preserve"> năm 20</w:t>
      </w:r>
      <w:r>
        <w:rPr>
          <w:sz w:val="28"/>
          <w:szCs w:val="28"/>
          <w:lang w:val="nl-NL"/>
        </w:rPr>
        <w:t>2</w:t>
      </w:r>
      <w:r w:rsidR="001F61E4">
        <w:rPr>
          <w:sz w:val="28"/>
          <w:szCs w:val="28"/>
          <w:lang w:val="nl-NL"/>
        </w:rPr>
        <w:t>3</w:t>
      </w:r>
    </w:p>
    <w:p w:rsidR="008A716B" w:rsidRDefault="00F601C6" w:rsidP="00F601C6">
      <w:pPr>
        <w:ind w:firstLine="567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 w:rsidR="008A716B" w:rsidRPr="00D57AB7">
        <w:rPr>
          <w:b/>
          <w:sz w:val="28"/>
          <w:szCs w:val="28"/>
          <w:lang w:val="nl-NL"/>
        </w:rPr>
        <w:t>HIỆU TRƯỞNG</w:t>
      </w:r>
    </w:p>
    <w:p w:rsidR="00DB0A4D" w:rsidRPr="00DB0A4D" w:rsidRDefault="00DB0A4D" w:rsidP="00F601C6">
      <w:pPr>
        <w:ind w:firstLine="567"/>
        <w:jc w:val="center"/>
        <w:rPr>
          <w:i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bookmarkStart w:id="0" w:name="_GoBack"/>
      <w:r w:rsidRPr="00DB0A4D">
        <w:rPr>
          <w:i/>
          <w:sz w:val="28"/>
          <w:szCs w:val="28"/>
          <w:lang w:val="nl-NL"/>
        </w:rPr>
        <w:t>( Đã kí)</w:t>
      </w:r>
      <w:bookmarkEnd w:id="0"/>
    </w:p>
    <w:p w:rsidR="008A716B" w:rsidRDefault="008A716B" w:rsidP="008A716B">
      <w:pPr>
        <w:ind w:firstLine="567"/>
        <w:jc w:val="center"/>
        <w:rPr>
          <w:b/>
          <w:sz w:val="28"/>
          <w:szCs w:val="28"/>
          <w:lang w:val="nl-NL"/>
        </w:rPr>
      </w:pPr>
    </w:p>
    <w:p w:rsidR="008A716B" w:rsidRDefault="008A716B" w:rsidP="008A716B">
      <w:pPr>
        <w:ind w:firstLine="567"/>
        <w:jc w:val="center"/>
        <w:rPr>
          <w:b/>
          <w:sz w:val="28"/>
          <w:szCs w:val="28"/>
          <w:lang w:val="nl-NL"/>
        </w:rPr>
      </w:pPr>
    </w:p>
    <w:p w:rsidR="008A716B" w:rsidRDefault="008A716B" w:rsidP="008A716B">
      <w:pPr>
        <w:ind w:firstLine="567"/>
        <w:jc w:val="center"/>
        <w:rPr>
          <w:b/>
          <w:sz w:val="28"/>
          <w:szCs w:val="28"/>
          <w:lang w:val="nl-NL"/>
        </w:rPr>
      </w:pPr>
    </w:p>
    <w:p w:rsidR="008A716B" w:rsidRDefault="00F601C6" w:rsidP="008A716B">
      <w:pPr>
        <w:ind w:firstLine="567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</w:p>
    <w:p w:rsidR="008A716B" w:rsidRDefault="00F601C6" w:rsidP="008A716B">
      <w:pPr>
        <w:ind w:firstLine="567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 w:rsidR="001F61E4">
        <w:rPr>
          <w:b/>
          <w:sz w:val="28"/>
          <w:szCs w:val="28"/>
          <w:lang w:val="nl-NL"/>
        </w:rPr>
        <w:t>Nguyễn Thành Nhựt</w:t>
      </w:r>
    </w:p>
    <w:p w:rsidR="008A716B" w:rsidRDefault="008A716B" w:rsidP="008A716B">
      <w:pPr>
        <w:ind w:firstLine="567"/>
        <w:jc w:val="center"/>
        <w:rPr>
          <w:b/>
          <w:sz w:val="28"/>
          <w:szCs w:val="28"/>
          <w:lang w:val="nl-NL"/>
        </w:rPr>
      </w:pPr>
    </w:p>
    <w:p w:rsidR="008A716B" w:rsidRDefault="008A716B" w:rsidP="008A716B">
      <w:pPr>
        <w:ind w:firstLine="567"/>
        <w:jc w:val="center"/>
        <w:rPr>
          <w:b/>
          <w:sz w:val="28"/>
          <w:szCs w:val="28"/>
          <w:lang w:val="nl-NL"/>
        </w:rPr>
      </w:pPr>
    </w:p>
    <w:p w:rsidR="008A716B" w:rsidRPr="00205639" w:rsidRDefault="008A716B" w:rsidP="008A716B">
      <w:pPr>
        <w:rPr>
          <w:sz w:val="28"/>
          <w:szCs w:val="28"/>
          <w:lang w:val="en-US"/>
        </w:rPr>
      </w:pPr>
    </w:p>
    <w:p w:rsidR="008A716B" w:rsidRDefault="008A716B" w:rsidP="008A716B">
      <w:pPr>
        <w:ind w:firstLine="567"/>
        <w:jc w:val="center"/>
        <w:rPr>
          <w:b/>
          <w:sz w:val="28"/>
          <w:szCs w:val="28"/>
          <w:lang w:val="nl-NL"/>
        </w:rPr>
      </w:pPr>
    </w:p>
    <w:p w:rsidR="008A716B" w:rsidRDefault="008A716B" w:rsidP="008A716B">
      <w:pPr>
        <w:ind w:firstLine="567"/>
        <w:jc w:val="center"/>
        <w:rPr>
          <w:b/>
          <w:sz w:val="28"/>
          <w:szCs w:val="28"/>
          <w:lang w:val="nl-NL"/>
        </w:rPr>
      </w:pPr>
    </w:p>
    <w:p w:rsidR="008A716B" w:rsidRDefault="008A716B" w:rsidP="008A716B">
      <w:pPr>
        <w:ind w:firstLine="567"/>
        <w:jc w:val="center"/>
        <w:rPr>
          <w:b/>
          <w:sz w:val="28"/>
          <w:szCs w:val="28"/>
          <w:lang w:val="nl-NL"/>
        </w:rPr>
      </w:pPr>
    </w:p>
    <w:p w:rsidR="008A716B" w:rsidRPr="00205639" w:rsidRDefault="008A716B" w:rsidP="008A716B">
      <w:pPr>
        <w:rPr>
          <w:sz w:val="28"/>
          <w:szCs w:val="28"/>
          <w:lang w:val="en-US"/>
        </w:rPr>
      </w:pPr>
    </w:p>
    <w:p w:rsidR="00C95581" w:rsidRDefault="00C95581"/>
    <w:sectPr w:rsidR="00C95581" w:rsidSect="00B4181F">
      <w:pgSz w:w="12240" w:h="15840"/>
      <w:pgMar w:top="899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716B"/>
    <w:rsid w:val="001F61E4"/>
    <w:rsid w:val="002B075F"/>
    <w:rsid w:val="007A230B"/>
    <w:rsid w:val="00882DBB"/>
    <w:rsid w:val="008A716B"/>
    <w:rsid w:val="00916319"/>
    <w:rsid w:val="00917E14"/>
    <w:rsid w:val="00B73AF1"/>
    <w:rsid w:val="00BE2636"/>
    <w:rsid w:val="00C95581"/>
    <w:rsid w:val="00CE764B"/>
    <w:rsid w:val="00D2165E"/>
    <w:rsid w:val="00DB0A4D"/>
    <w:rsid w:val="00E334C6"/>
    <w:rsid w:val="00F6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04AC2-BFA4-4C10-B885-DC146063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6B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</cp:lastModifiedBy>
  <cp:revision>9</cp:revision>
  <dcterms:created xsi:type="dcterms:W3CDTF">2021-07-02T03:47:00Z</dcterms:created>
  <dcterms:modified xsi:type="dcterms:W3CDTF">2023-11-23T07:22:00Z</dcterms:modified>
</cp:coreProperties>
</file>